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spacing w:before="0" w:after="60"/>
      </w:pPr>
      <w:r>
        <w:rPr>
          <w:rFonts w:ascii="黑体" w:hAnsi="黑体" w:eastAsia="黑体"/>
          <w:b/>
          <w:sz w:val="44"/>
        </w:rPr>
        <w:t>报  价  函</w:t>
      </w:r>
    </w:p>
    <w:p>
      <w:pPr>
        <w:jc w:val="left"/>
        <w:spacing w:before="0" w:after="60"/>
      </w:pPr>
      <w:r>
        <w:rPr>
          <w:rFonts w:ascii="宋体" w:hAnsi="宋体" w:eastAsia="宋体"/>
          <w:b w:val="0"/>
          <w:sz w:val="24"/>
        </w:rPr>
        <w:t>项目名称：医院口腔专业图书采购项目</w:t>
      </w:r>
    </w:p>
    <w:p>
      <w:pPr>
        <w:jc w:val="left"/>
        <w:spacing w:before="0" w:after="40"/>
      </w:pPr>
      <w:r>
        <w:rPr>
          <w:rFonts w:ascii="宋体" w:hAnsi="宋体" w:eastAsia="宋体"/>
          <w:b w:val="0"/>
          <w:sz w:val="22"/>
        </w:rPr>
        <w:t>供应商名称：____________________________________</w:t>
      </w:r>
    </w:p>
    <w:p>
      <w:pPr>
        <w:jc w:val="left"/>
        <w:spacing w:before="0" w:after="40"/>
      </w:pPr>
      <w:r>
        <w:rPr>
          <w:rFonts w:ascii="宋体" w:hAnsi="宋体" w:eastAsia="宋体"/>
          <w:b w:val="0"/>
          <w:sz w:val="22"/>
        </w:rPr>
        <w:t>联 系 人：____________________________________</w:t>
      </w:r>
    </w:p>
    <w:p>
      <w:pPr>
        <w:jc w:val="left"/>
        <w:spacing w:before="0" w:after="40"/>
      </w:pPr>
      <w:r>
        <w:rPr>
          <w:rFonts w:ascii="宋体" w:hAnsi="宋体" w:eastAsia="宋体"/>
          <w:b w:val="0"/>
          <w:sz w:val="22"/>
        </w:rPr>
        <w:t>联系电话：____________________________________</w:t>
      </w:r>
    </w:p>
    <w:p>
      <w:pPr>
        <w:jc w:val="left"/>
        <w:spacing w:before="0" w:after="40"/>
      </w:pPr>
      <w:r>
        <w:rPr>
          <w:rFonts w:ascii="宋体" w:hAnsi="宋体" w:eastAsia="宋体"/>
          <w:b w:val="0"/>
          <w:sz w:val="22"/>
        </w:rPr>
        <w:t>联系地址：____________________________________</w:t>
      </w:r>
    </w:p>
    <w:p/>
    <w:p>
      <w:pPr>
        <w:jc w:val="left"/>
        <w:spacing w:before="0" w:after="60"/>
      </w:pPr>
      <w:r>
        <w:rPr>
          <w:rFonts w:ascii="宋体" w:hAnsi="宋体" w:eastAsia="宋体"/>
          <w:b/>
          <w:sz w:val="22"/>
        </w:rPr>
        <w:t>致：深圳市口腔医院</w:t>
      </w:r>
    </w:p>
    <w:p>
      <w:pPr>
        <w:jc w:val="left"/>
        <w:spacing w:before="0" w:after="200"/>
      </w:pPr>
      <w:r>
        <w:rPr>
          <w:rFonts w:ascii="宋体" w:hAnsi="宋体" w:eastAsia="宋体"/>
          <w:b w:val="0"/>
          <w:sz w:val="22"/>
        </w:rPr>
        <w:t>我方仔细阅读了贵院发布的"医院口腔专业图书采购项目"询价公告，完全响应公告中的所有要求。现按书目逐本报价如下：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 w:space="0"/>
          <w:left w:val="single" w:sz="4" w:color="000000" w:space="0"/>
          <w:bottom w:val="single" w:sz="4" w:color="000000" w:space="0"/>
          <w:right w:val="single" w:sz="4" w:color="000000" w:space="0"/>
          <w:insideH w:val="single" w:sz="4" w:color="000000" w:space="0"/>
          <w:insideV w:val="single" w:sz="4" w:color="000000" w:space="0"/>
        </w:tblBorders>
      </w:tblPr>
      <w:tblGrid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</w:tblGrid>
      <w:tr>
        <w:trPr>
          <w:trHeight w:val="454" w:hRule="atLeast"/>
        </w:trPr>
        <w:tc>
          <w:tcPr>
            <w:tcW w:type="dxa" w:w="510"/>
            <w:vAlign w:val="center"/>
            <w:shd w:val="clear" w:color="auto" w:fill="2E75B6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黑体" w:hAnsi="黑体" w:eastAsia="黑体"/>
                <w:b/>
                <w:color w:val="FFFFFF"/>
                <w:sz w:val="19"/>
              </w:rPr>
              <w:t>序号</w:t>
            </w:r>
          </w:p>
        </w:tc>
        <w:tc>
          <w:tcPr>
            <w:tcW w:type="dxa" w:w="1814"/>
            <w:vAlign w:val="center"/>
            <w:shd w:val="clear" w:color="auto" w:fill="2E75B6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黑体" w:hAnsi="黑体" w:eastAsia="黑体"/>
                <w:b/>
                <w:color w:val="FFFFFF"/>
                <w:sz w:val="19"/>
              </w:rPr>
              <w:t>书名</w:t>
            </w:r>
          </w:p>
        </w:tc>
        <w:tc>
          <w:tcPr>
            <w:tcW w:type="dxa" w:w="1020"/>
            <w:vAlign w:val="center"/>
            <w:shd w:val="clear" w:color="auto" w:fill="2E75B6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黑体" w:hAnsi="黑体" w:eastAsia="黑体"/>
                <w:b/>
                <w:color w:val="FFFFFF"/>
                <w:sz w:val="19"/>
              </w:rPr>
              <w:t>主编/作者</w:t>
            </w:r>
          </w:p>
        </w:tc>
        <w:tc>
          <w:tcPr>
            <w:tcW w:type="dxa" w:w="1134"/>
            <w:vAlign w:val="center"/>
            <w:shd w:val="clear" w:color="auto" w:fill="2E75B6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黑体" w:hAnsi="黑体" w:eastAsia="黑体"/>
                <w:b/>
                <w:color w:val="FFFFFF"/>
                <w:sz w:val="19"/>
              </w:rPr>
              <w:t>出版社</w:t>
            </w:r>
          </w:p>
        </w:tc>
        <w:tc>
          <w:tcPr>
            <w:tcW w:type="dxa" w:w="907"/>
            <w:vAlign w:val="center"/>
            <w:shd w:val="clear" w:color="auto" w:fill="2E75B6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黑体" w:hAnsi="黑体" w:eastAsia="黑体"/>
                <w:b/>
                <w:color w:val="FFFFFF"/>
                <w:sz w:val="19"/>
              </w:rPr>
              <w:t>版次/年份</w:t>
            </w:r>
          </w:p>
        </w:tc>
        <w:tc>
          <w:tcPr>
            <w:tcW w:type="dxa" w:w="680"/>
            <w:vAlign w:val="center"/>
            <w:shd w:val="clear" w:color="auto" w:fill="2E75B6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黑体" w:hAnsi="黑体" w:eastAsia="黑体"/>
                <w:b/>
                <w:color w:val="FFFFFF"/>
                <w:sz w:val="19"/>
              </w:rPr>
              <w:t>数量</w:t>
            </w:r>
          </w:p>
        </w:tc>
        <w:tc>
          <w:tcPr>
            <w:tcW w:type="dxa" w:w="737"/>
            <w:vAlign w:val="center"/>
            <w:shd w:val="clear" w:color="auto" w:fill="2E75B6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黑体" w:hAnsi="黑体" w:eastAsia="黑体"/>
                <w:b/>
                <w:color w:val="FFFFFF"/>
                <w:sz w:val="19"/>
              </w:rPr>
              <w:t>单价</w:t>
              <w:br/>
              <w:t>（元）</w:t>
            </w:r>
          </w:p>
        </w:tc>
        <w:tc>
          <w:tcPr>
            <w:tcW w:type="dxa" w:w="680"/>
            <w:vAlign w:val="center"/>
            <w:shd w:val="clear" w:color="auto" w:fill="2E75B6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黑体" w:hAnsi="黑体" w:eastAsia="黑体"/>
                <w:b/>
                <w:color w:val="FFFFFF"/>
                <w:sz w:val="19"/>
              </w:rPr>
              <w:t>折扣率</w:t>
              <w:br/>
              <w:t>（%）</w:t>
            </w:r>
          </w:p>
        </w:tc>
        <w:tc>
          <w:tcPr>
            <w:tcW w:type="dxa" w:w="737"/>
            <w:vAlign w:val="center"/>
            <w:shd w:val="clear" w:color="auto" w:fill="2E75B6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黑体" w:hAnsi="黑体" w:eastAsia="黑体"/>
                <w:b/>
                <w:color w:val="FFFFFF"/>
                <w:sz w:val="19"/>
              </w:rPr>
              <w:t>金额</w:t>
              <w:br/>
              <w:t>（元）</w:t>
            </w:r>
          </w:p>
        </w:tc>
      </w:tr>
      <w:tr>
        <w:trPr>
          <w:trHeight w:val="454" w:hRule="atLeast"/>
        </w:trPr>
        <w:tc>
          <w:tcPr>
            <w:tcW w:type="dxa" w:w="51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1814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left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《口腔医学专业本科教材（第8轮）》</w:t>
            </w:r>
          </w:p>
        </w:tc>
        <w:tc>
          <w:tcPr>
            <w:tcW w:type="dxa" w:w="102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邱蔚六等</w:t>
            </w:r>
          </w:p>
        </w:tc>
        <w:tc>
          <w:tcPr>
            <w:tcW w:type="dxa" w:w="1134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人民卫生出版社</w:t>
            </w:r>
          </w:p>
        </w:tc>
        <w:tc>
          <w:tcPr>
            <w:tcW w:type="dxa" w:w="907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第8轮</w:t>
            </w:r>
          </w:p>
        </w:tc>
        <w:tc>
          <w:tcPr>
            <w:tcW w:type="dxa" w:w="68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3套（全套17册）</w:t>
            </w:r>
          </w:p>
        </w:tc>
        <w:tc>
          <w:tcPr>
            <w:tcW w:type="dxa" w:w="737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8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37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454" w:hRule="atLeast"/>
        </w:trPr>
        <w:tc>
          <w:tcPr>
            <w:tcW w:type="dxa" w:w="51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1814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left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《龋病与牙体修复学》</w:t>
            </w:r>
          </w:p>
        </w:tc>
        <w:tc>
          <w:tcPr>
            <w:tcW w:type="dxa" w:w="102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樊明文</w:t>
            </w:r>
          </w:p>
        </w:tc>
        <w:tc>
          <w:tcPr>
            <w:tcW w:type="dxa" w:w="1134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人民卫生出版社</w:t>
            </w:r>
          </w:p>
        </w:tc>
        <w:tc>
          <w:tcPr>
            <w:tcW w:type="dxa" w:w="907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2024年版</w:t>
            </w:r>
          </w:p>
        </w:tc>
        <w:tc>
          <w:tcPr>
            <w:tcW w:type="dxa" w:w="68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1套</w:t>
            </w:r>
          </w:p>
        </w:tc>
        <w:tc>
          <w:tcPr>
            <w:tcW w:type="dxa" w:w="737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8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37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454" w:hRule="atLeast"/>
        </w:trPr>
        <w:tc>
          <w:tcPr>
            <w:tcW w:type="dxa" w:w="51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1814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left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《口腔医学·口腔病理科分册》</w:t>
            </w:r>
          </w:p>
        </w:tc>
        <w:tc>
          <w:tcPr>
            <w:tcW w:type="dxa" w:w="102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钟鸣、王洁</w:t>
            </w:r>
          </w:p>
        </w:tc>
        <w:tc>
          <w:tcPr>
            <w:tcW w:type="dxa" w:w="1134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人民卫生出版社</w:t>
            </w:r>
          </w:p>
        </w:tc>
        <w:tc>
          <w:tcPr>
            <w:tcW w:type="dxa" w:w="907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2024年第2版</w:t>
            </w:r>
          </w:p>
        </w:tc>
        <w:tc>
          <w:tcPr>
            <w:tcW w:type="dxa" w:w="68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1套</w:t>
            </w:r>
          </w:p>
        </w:tc>
        <w:tc>
          <w:tcPr>
            <w:tcW w:type="dxa" w:w="737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8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37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454" w:hRule="atLeast"/>
        </w:trPr>
        <w:tc>
          <w:tcPr>
            <w:tcW w:type="dxa" w:w="51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type="dxa" w:w="1814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left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《口腔诊疗必备数字化技术全流程详解》</w:t>
            </w:r>
          </w:p>
        </w:tc>
        <w:tc>
          <w:tcPr>
            <w:tcW w:type="dxa" w:w="102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刘峰</w:t>
            </w:r>
          </w:p>
        </w:tc>
        <w:tc>
          <w:tcPr>
            <w:tcW w:type="dxa" w:w="1134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人民卫生出版社</w:t>
            </w:r>
          </w:p>
        </w:tc>
        <w:tc>
          <w:tcPr>
            <w:tcW w:type="dxa" w:w="907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2025年版</w:t>
            </w:r>
          </w:p>
        </w:tc>
        <w:tc>
          <w:tcPr>
            <w:tcW w:type="dxa" w:w="68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1套</w:t>
            </w:r>
          </w:p>
        </w:tc>
        <w:tc>
          <w:tcPr>
            <w:tcW w:type="dxa" w:w="737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8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37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454" w:hRule="atLeast"/>
        </w:trPr>
        <w:tc>
          <w:tcPr>
            <w:tcW w:type="dxa" w:w="51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type="dxa" w:w="1814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left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《口腔医学美学》</w:t>
            </w:r>
          </w:p>
        </w:tc>
        <w:tc>
          <w:tcPr>
            <w:tcW w:type="dxa" w:w="102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陈莉莉</w:t>
            </w:r>
          </w:p>
        </w:tc>
        <w:tc>
          <w:tcPr>
            <w:tcW w:type="dxa" w:w="1134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人民卫生出版社</w:t>
            </w:r>
          </w:p>
        </w:tc>
        <w:tc>
          <w:tcPr>
            <w:tcW w:type="dxa" w:w="907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2025年版</w:t>
            </w:r>
          </w:p>
        </w:tc>
        <w:tc>
          <w:tcPr>
            <w:tcW w:type="dxa" w:w="68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1套</w:t>
            </w:r>
          </w:p>
        </w:tc>
        <w:tc>
          <w:tcPr>
            <w:tcW w:type="dxa" w:w="737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8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37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454" w:hRule="atLeast"/>
        </w:trPr>
        <w:tc>
          <w:tcPr>
            <w:tcW w:type="dxa" w:w="51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6</w:t>
            </w:r>
          </w:p>
        </w:tc>
        <w:tc>
          <w:tcPr>
            <w:tcW w:type="dxa" w:w="1814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left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《口腔颌面锥形束CT临床应用图谱》</w:t>
            </w:r>
          </w:p>
        </w:tc>
        <w:tc>
          <w:tcPr>
            <w:tcW w:type="dxa" w:w="102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钱军</w:t>
            </w:r>
          </w:p>
        </w:tc>
        <w:tc>
          <w:tcPr>
            <w:tcW w:type="dxa" w:w="1134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北京大学医学出版社</w:t>
            </w:r>
          </w:p>
        </w:tc>
        <w:tc>
          <w:tcPr>
            <w:tcW w:type="dxa" w:w="907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2024年版</w:t>
            </w:r>
          </w:p>
        </w:tc>
        <w:tc>
          <w:tcPr>
            <w:tcW w:type="dxa" w:w="68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1套</w:t>
            </w:r>
          </w:p>
        </w:tc>
        <w:tc>
          <w:tcPr>
            <w:tcW w:type="dxa" w:w="737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8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37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454" w:hRule="atLeast"/>
        </w:trPr>
        <w:tc>
          <w:tcPr>
            <w:tcW w:type="dxa" w:w="51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7</w:t>
            </w:r>
          </w:p>
        </w:tc>
        <w:tc>
          <w:tcPr>
            <w:tcW w:type="dxa" w:w="1814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left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《牙科临床规范化操作图谱》</w:t>
            </w:r>
          </w:p>
        </w:tc>
        <w:tc>
          <w:tcPr>
            <w:tcW w:type="dxa" w:w="102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余擎</w:t>
            </w:r>
          </w:p>
        </w:tc>
        <w:tc>
          <w:tcPr>
            <w:tcW w:type="dxa" w:w="1134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人民卫生出版社</w:t>
            </w:r>
          </w:p>
        </w:tc>
        <w:tc>
          <w:tcPr>
            <w:tcW w:type="dxa" w:w="907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2014年第2版</w:t>
            </w:r>
          </w:p>
        </w:tc>
        <w:tc>
          <w:tcPr>
            <w:tcW w:type="dxa" w:w="68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1套</w:t>
            </w:r>
          </w:p>
        </w:tc>
        <w:tc>
          <w:tcPr>
            <w:tcW w:type="dxa" w:w="737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8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37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454" w:hRule="atLeast"/>
        </w:trPr>
        <w:tc>
          <w:tcPr>
            <w:tcW w:type="dxa" w:w="51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8</w:t>
            </w:r>
          </w:p>
        </w:tc>
        <w:tc>
          <w:tcPr>
            <w:tcW w:type="dxa" w:w="1814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left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《口腔数字化技术》（第2版）</w:t>
            </w:r>
          </w:p>
        </w:tc>
        <w:tc>
          <w:tcPr>
            <w:tcW w:type="dxa" w:w="102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王勇</w:t>
            </w:r>
          </w:p>
        </w:tc>
        <w:tc>
          <w:tcPr>
            <w:tcW w:type="dxa" w:w="1134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人民卫生出版社</w:t>
            </w:r>
          </w:p>
        </w:tc>
        <w:tc>
          <w:tcPr>
            <w:tcW w:type="dxa" w:w="907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2023年版</w:t>
            </w:r>
          </w:p>
        </w:tc>
        <w:tc>
          <w:tcPr>
            <w:tcW w:type="dxa" w:w="68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1套</w:t>
            </w:r>
          </w:p>
        </w:tc>
        <w:tc>
          <w:tcPr>
            <w:tcW w:type="dxa" w:w="737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8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37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454" w:hRule="atLeast"/>
        </w:trPr>
        <w:tc>
          <w:tcPr>
            <w:tcW w:type="dxa" w:w="51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9</w:t>
            </w:r>
          </w:p>
        </w:tc>
        <w:tc>
          <w:tcPr>
            <w:tcW w:type="dxa" w:w="1814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left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《牙髓病学临床病例解析》</w:t>
            </w:r>
          </w:p>
        </w:tc>
        <w:tc>
          <w:tcPr>
            <w:tcW w:type="dxa" w:w="102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驹林卓</w:t>
            </w:r>
          </w:p>
        </w:tc>
        <w:tc>
          <w:tcPr>
            <w:tcW w:type="dxa" w:w="1134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辽宁科学技术出版社</w:t>
            </w:r>
          </w:p>
        </w:tc>
        <w:tc>
          <w:tcPr>
            <w:tcW w:type="dxa" w:w="907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2013年</w:t>
            </w:r>
          </w:p>
        </w:tc>
        <w:tc>
          <w:tcPr>
            <w:tcW w:type="dxa" w:w="68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1套</w:t>
            </w:r>
          </w:p>
        </w:tc>
        <w:tc>
          <w:tcPr>
            <w:tcW w:type="dxa" w:w="737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8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37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454" w:hRule="atLeast"/>
        </w:trPr>
        <w:tc>
          <w:tcPr>
            <w:tcW w:type="dxa" w:w="51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10</w:t>
            </w:r>
          </w:p>
        </w:tc>
        <w:tc>
          <w:tcPr>
            <w:tcW w:type="dxa" w:w="1814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left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《口腔种植并发症：病因、预防与治疗》</w:t>
            </w:r>
          </w:p>
        </w:tc>
        <w:tc>
          <w:tcPr>
            <w:tcW w:type="dxa" w:w="102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斯图尔特 J.福罗姆</w:t>
            </w:r>
          </w:p>
        </w:tc>
        <w:tc>
          <w:tcPr>
            <w:tcW w:type="dxa" w:w="1134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辽宁科学技术出版社</w:t>
            </w:r>
          </w:p>
        </w:tc>
        <w:tc>
          <w:tcPr>
            <w:tcW w:type="dxa" w:w="907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2018年</w:t>
            </w:r>
          </w:p>
        </w:tc>
        <w:tc>
          <w:tcPr>
            <w:tcW w:type="dxa" w:w="68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1套</w:t>
            </w:r>
          </w:p>
        </w:tc>
        <w:tc>
          <w:tcPr>
            <w:tcW w:type="dxa" w:w="737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8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37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454" w:hRule="atLeast"/>
        </w:trPr>
        <w:tc>
          <w:tcPr>
            <w:tcW w:type="dxa" w:w="51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11</w:t>
            </w:r>
          </w:p>
        </w:tc>
        <w:tc>
          <w:tcPr>
            <w:tcW w:type="dxa" w:w="1814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left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《口腔诊所感染控制》</w:t>
            </w:r>
          </w:p>
        </w:tc>
        <w:tc>
          <w:tcPr>
            <w:tcW w:type="dxa" w:w="102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李纲</w:t>
            </w:r>
          </w:p>
        </w:tc>
        <w:tc>
          <w:tcPr>
            <w:tcW w:type="dxa" w:w="1134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人民卫生出版社</w:t>
            </w:r>
          </w:p>
        </w:tc>
        <w:tc>
          <w:tcPr>
            <w:tcW w:type="dxa" w:w="907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2021年4月第2版</w:t>
            </w:r>
          </w:p>
        </w:tc>
        <w:tc>
          <w:tcPr>
            <w:tcW w:type="dxa" w:w="68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1套</w:t>
            </w:r>
          </w:p>
        </w:tc>
        <w:tc>
          <w:tcPr>
            <w:tcW w:type="dxa" w:w="737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8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37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454" w:hRule="atLeast"/>
        </w:trPr>
        <w:tc>
          <w:tcPr>
            <w:tcW w:type="dxa" w:w="51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12</w:t>
            </w:r>
          </w:p>
        </w:tc>
        <w:tc>
          <w:tcPr>
            <w:tcW w:type="dxa" w:w="1814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left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《口腔修复体制作-基础知识》</w:t>
            </w:r>
          </w:p>
        </w:tc>
        <w:tc>
          <w:tcPr>
            <w:tcW w:type="dxa" w:w="102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刘洪臣、于海洋</w:t>
            </w:r>
          </w:p>
        </w:tc>
        <w:tc>
          <w:tcPr>
            <w:tcW w:type="dxa" w:w="1134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人民卫生出版社</w:t>
            </w:r>
          </w:p>
        </w:tc>
        <w:tc>
          <w:tcPr>
            <w:tcW w:type="dxa" w:w="907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2020年</w:t>
            </w:r>
          </w:p>
        </w:tc>
        <w:tc>
          <w:tcPr>
            <w:tcW w:type="dxa" w:w="68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1套</w:t>
            </w:r>
          </w:p>
        </w:tc>
        <w:tc>
          <w:tcPr>
            <w:tcW w:type="dxa" w:w="737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8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37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454" w:hRule="atLeast"/>
        </w:trPr>
        <w:tc>
          <w:tcPr>
            <w:tcW w:type="dxa" w:w="51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13</w:t>
            </w:r>
          </w:p>
        </w:tc>
        <w:tc>
          <w:tcPr>
            <w:tcW w:type="dxa" w:w="1814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left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《口腔护理学》</w:t>
            </w:r>
          </w:p>
        </w:tc>
        <w:tc>
          <w:tcPr>
            <w:tcW w:type="dxa" w:w="102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赵佛容</w:t>
            </w:r>
          </w:p>
        </w:tc>
        <w:tc>
          <w:tcPr>
            <w:tcW w:type="dxa" w:w="1134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复旦大学出版社</w:t>
            </w:r>
          </w:p>
        </w:tc>
        <w:tc>
          <w:tcPr>
            <w:tcW w:type="dxa" w:w="907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2009年第4版</w:t>
            </w:r>
          </w:p>
        </w:tc>
        <w:tc>
          <w:tcPr>
            <w:tcW w:type="dxa" w:w="68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1套</w:t>
            </w:r>
          </w:p>
        </w:tc>
        <w:tc>
          <w:tcPr>
            <w:tcW w:type="dxa" w:w="737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8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37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454" w:hRule="atLeast"/>
        </w:trPr>
        <w:tc>
          <w:tcPr>
            <w:tcW w:type="dxa" w:w="51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14</w:t>
            </w:r>
          </w:p>
        </w:tc>
        <w:tc>
          <w:tcPr>
            <w:tcW w:type="dxa" w:w="1814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left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《口腔颌面医学影像诊断学实验教程》</w:t>
            </w:r>
          </w:p>
        </w:tc>
        <w:tc>
          <w:tcPr>
            <w:tcW w:type="dxa" w:w="102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游梦</w:t>
            </w:r>
          </w:p>
        </w:tc>
        <w:tc>
          <w:tcPr>
            <w:tcW w:type="dxa" w:w="1134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人民卫生出版社</w:t>
            </w:r>
          </w:p>
        </w:tc>
        <w:tc>
          <w:tcPr>
            <w:tcW w:type="dxa" w:w="907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2023年</w:t>
            </w:r>
          </w:p>
        </w:tc>
        <w:tc>
          <w:tcPr>
            <w:tcW w:type="dxa" w:w="68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1套</w:t>
            </w:r>
          </w:p>
        </w:tc>
        <w:tc>
          <w:tcPr>
            <w:tcW w:type="dxa" w:w="737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8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37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454" w:hRule="atLeast"/>
        </w:trPr>
        <w:tc>
          <w:tcPr>
            <w:tcW w:type="dxa" w:w="51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15</w:t>
            </w:r>
          </w:p>
        </w:tc>
        <w:tc>
          <w:tcPr>
            <w:tcW w:type="dxa" w:w="1814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left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《口腔执业素质必备》</w:t>
            </w:r>
          </w:p>
        </w:tc>
        <w:tc>
          <w:tcPr>
            <w:tcW w:type="dxa" w:w="102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石冰、华成舸</w:t>
            </w:r>
          </w:p>
        </w:tc>
        <w:tc>
          <w:tcPr>
            <w:tcW w:type="dxa" w:w="1134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人民卫生出版社</w:t>
            </w:r>
          </w:p>
        </w:tc>
        <w:tc>
          <w:tcPr>
            <w:tcW w:type="dxa" w:w="907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2016年</w:t>
            </w:r>
          </w:p>
        </w:tc>
        <w:tc>
          <w:tcPr>
            <w:tcW w:type="dxa" w:w="68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1套</w:t>
            </w:r>
          </w:p>
        </w:tc>
        <w:tc>
          <w:tcPr>
            <w:tcW w:type="dxa" w:w="737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8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37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454" w:hRule="atLeast"/>
        </w:trPr>
        <w:tc>
          <w:tcPr>
            <w:tcW w:type="dxa" w:w="51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16</w:t>
            </w:r>
          </w:p>
        </w:tc>
        <w:tc>
          <w:tcPr>
            <w:tcW w:type="dxa" w:w="1814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left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《口腔护理诊疗与操作常规》</w:t>
            </w:r>
          </w:p>
        </w:tc>
        <w:tc>
          <w:tcPr>
            <w:tcW w:type="dxa" w:w="102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赵佛容</w:t>
            </w:r>
          </w:p>
        </w:tc>
        <w:tc>
          <w:tcPr>
            <w:tcW w:type="dxa" w:w="1134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人民卫生出版社</w:t>
            </w:r>
          </w:p>
        </w:tc>
        <w:tc>
          <w:tcPr>
            <w:tcW w:type="dxa" w:w="907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2018年</w:t>
            </w:r>
          </w:p>
        </w:tc>
        <w:tc>
          <w:tcPr>
            <w:tcW w:type="dxa" w:w="68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1套</w:t>
            </w:r>
          </w:p>
        </w:tc>
        <w:tc>
          <w:tcPr>
            <w:tcW w:type="dxa" w:w="737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80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37"/>
            <w:vAlign w:val="center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7FB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454" w:hRule="atLeast"/>
        </w:trPr>
        <w:tc>
          <w:tcPr>
            <w:tcW w:type="dxa" w:w="6065"/>
            <w:gridSpan w:val="6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  <w:shd w:val="clear" w:color="auto" w:fill="D6E4F0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黑体" w:hAnsi="黑体" w:eastAsia="黑体"/>
                <w:b/>
                <w:sz w:val="21"/>
              </w:rPr>
              <w:t>合计</w:t>
            </w:r>
          </w:p>
        </w:tc>
        <w:tc>
          <w:tcPr>
            <w:tcW w:type="dxa" w:w="737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  <w:shd w:val="clear" w:color="auto" w:fill="D6E4F0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21"/>
              </w:rPr>
            </w:r>
          </w:p>
        </w:tc>
        <w:tc>
          <w:tcPr>
            <w:tcW w:type="dxa" w:w="680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  <w:shd w:val="clear" w:color="auto" w:fill="D6E4F0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 w:val="0"/>
                <w:sz w:val="21"/>
              </w:rPr>
            </w:r>
          </w:p>
        </w:tc>
        <w:tc>
          <w:tcPr>
            <w:tcW w:type="dxa" w:w="737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  <w:shd w:val="clear" w:color="auto" w:fill="D6E4F0"/>
          </w:tcPr>
          <w:p>
            <w:pPr>
              <w:jc w:val="center"/>
              <w:spacing w:before="40" w:after="40" w:line="280" w:lineRule="auto"/>
            </w:pPr>
            <w:r/>
            <w:r>
              <w:rPr>
                <w:rFonts w:ascii="宋体" w:hAnsi="宋体" w:eastAsia="宋体"/>
                <w:b/>
                <w:sz w:val="21"/>
              </w:rPr>
            </w:r>
          </w:p>
        </w:tc>
      </w:tr>
    </w:tbl>
    <w:p/>
    <w:p>
      <w:pPr>
        <w:jc w:val="left"/>
        <w:spacing w:before="0" w:after="60"/>
      </w:pPr>
      <w:r>
        <w:rPr>
          <w:rFonts w:ascii="黑体" w:hAnsi="黑体" w:eastAsia="黑体"/>
          <w:b/>
          <w:sz w:val="22"/>
        </w:rPr>
        <w:t>报价说明：</w:t>
      </w:r>
    </w:p>
    <w:p>
      <w:pPr>
        <w:jc w:val="left"/>
        <w:spacing w:before="0" w:after="40"/>
      </w:pPr>
      <w:r>
        <w:rPr>
          <w:rFonts w:ascii="宋体" w:hAnsi="宋体" w:eastAsia="宋体"/>
          <w:b w:val="0"/>
          <w:sz w:val="21"/>
        </w:rPr>
        <w:t>1. 本报价函所报价格为含税价（含增值税），包含图书包装、运输、保险及售后服务等全部费用。</w:t>
      </w:r>
    </w:p>
    <w:p>
      <w:pPr>
        <w:jc w:val="left"/>
        <w:spacing w:before="0" w:after="40"/>
      </w:pPr>
      <w:r>
        <w:rPr>
          <w:rFonts w:ascii="宋体" w:hAnsi="宋体" w:eastAsia="宋体"/>
          <w:b w:val="0"/>
          <w:sz w:val="21"/>
        </w:rPr>
        <w:t>2. 折扣率以图书定价（出版社定价）为基准计算，金额 = 定价 x 数量 x (1 - 折扣率/100)。</w:t>
      </w:r>
    </w:p>
    <w:p>
      <w:pPr>
        <w:jc w:val="left"/>
        <w:spacing w:before="0" w:after="40"/>
      </w:pPr>
      <w:r>
        <w:rPr>
          <w:rFonts w:ascii="宋体" w:hAnsi="宋体" w:eastAsia="宋体"/>
          <w:b w:val="0"/>
          <w:sz w:val="21"/>
        </w:rPr>
        <w:t>3. 所供图书均为正版出版物，非盗版或非法出版物。</w:t>
      </w:r>
    </w:p>
    <w:p>
      <w:pPr>
        <w:jc w:val="left"/>
        <w:spacing w:before="0" w:after="40"/>
      </w:pPr>
      <w:r>
        <w:rPr>
          <w:rFonts w:ascii="宋体" w:hAnsi="宋体" w:eastAsia="宋体"/>
          <w:b w:val="0"/>
          <w:sz w:val="21"/>
        </w:rPr>
        <w:t>4. 报价有效期：自报价之日起30个日历日。</w:t>
      </w:r>
    </w:p>
    <w:p>
      <w:pPr>
        <w:jc w:val="left"/>
        <w:spacing w:before="0" w:after="40"/>
      </w:pPr>
      <w:r>
        <w:rPr>
          <w:rFonts w:ascii="宋体" w:hAnsi="宋体" w:eastAsia="宋体"/>
          <w:b w:val="0"/>
          <w:sz w:val="21"/>
        </w:rPr>
        <w:t>5. 如我方报价被接受，我方将按照贵院要求的时间、方式完成供货。</w:t>
      </w:r>
    </w:p>
    <w:p/>
    <w:p/>
    <w:p>
      <w:pPr>
        <w:jc w:val="right"/>
        <w:spacing w:before="0" w:after="60"/>
      </w:pPr>
      <w:r>
        <w:rPr>
          <w:rFonts w:ascii="宋体" w:hAnsi="宋体" w:eastAsia="宋体"/>
          <w:b w:val="0"/>
          <w:sz w:val="22"/>
        </w:rPr>
        <w:t>供应商（盖章）：________________</w:t>
      </w:r>
    </w:p>
    <w:p>
      <w:pPr>
        <w:jc w:val="right"/>
        <w:spacing w:before="0" w:after="60"/>
      </w:pPr>
      <w:r>
        <w:rPr>
          <w:rFonts w:ascii="宋体" w:hAnsi="宋体" w:eastAsia="宋体"/>
          <w:b w:val="0"/>
          <w:sz w:val="22"/>
        </w:rPr>
        <w:t>法定代表人或授权代表（签字）：________________</w:t>
      </w:r>
    </w:p>
    <w:p>
      <w:pPr>
        <w:jc w:val="right"/>
        <w:spacing w:before="0" w:after="60"/>
      </w:pPr>
      <w:r>
        <w:rPr>
          <w:rFonts w:ascii="宋体" w:hAnsi="宋体" w:eastAsia="宋体"/>
          <w:b w:val="0"/>
          <w:sz w:val="22"/>
        </w:rPr>
        <w:t>日    期：______年______月______日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