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535FA" w14:textId="77777777" w:rsidR="008C4CFE" w:rsidRDefault="00520521" w:rsidP="008C4CF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市口腔医院</w:t>
      </w:r>
      <w:r w:rsidR="008C4CFE" w:rsidRPr="008C4CFE">
        <w:rPr>
          <w:rFonts w:ascii="方正小标宋_GBK" w:eastAsia="方正小标宋_GBK" w:hint="eastAsia"/>
          <w:sz w:val="44"/>
          <w:szCs w:val="44"/>
        </w:rPr>
        <w:t>公务用车维修维保及年检服务</w:t>
      </w:r>
    </w:p>
    <w:p w14:paraId="42A461A1" w14:textId="77777777" w:rsidR="008C4CFE" w:rsidRDefault="008C4CFE" w:rsidP="008C4CFE">
      <w:pPr>
        <w:jc w:val="center"/>
      </w:pPr>
      <w:r w:rsidRPr="008C4CFE">
        <w:rPr>
          <w:rFonts w:ascii="方正小标宋_GBK" w:eastAsia="方正小标宋_GBK" w:hint="eastAsia"/>
          <w:sz w:val="44"/>
          <w:szCs w:val="44"/>
        </w:rPr>
        <w:t>采购</w:t>
      </w:r>
      <w:r w:rsidR="00055642">
        <w:rPr>
          <w:rFonts w:ascii="方正小标宋_GBK" w:eastAsia="方正小标宋_GBK" w:hint="eastAsia"/>
          <w:sz w:val="44"/>
          <w:szCs w:val="44"/>
        </w:rPr>
        <w:t>需求</w:t>
      </w:r>
    </w:p>
    <w:p w14:paraId="3C5D10F0" w14:textId="77777777" w:rsidR="00613AF4" w:rsidRDefault="008C4CFE" w:rsidP="00613AF4">
      <w:pPr>
        <w:widowControl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C4CFE">
        <w:rPr>
          <w:rFonts w:ascii="黑体" w:eastAsia="黑体" w:hAnsi="黑体" w:hint="eastAsia"/>
          <w:sz w:val="32"/>
          <w:szCs w:val="32"/>
        </w:rPr>
        <w:t>一、采购目的</w:t>
      </w:r>
    </w:p>
    <w:p w14:paraId="664F35FE" w14:textId="67442AAF" w:rsidR="0071542D" w:rsidRPr="0071542D" w:rsidRDefault="0071542D" w:rsidP="0071542D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3F4039">
        <w:rPr>
          <w:rFonts w:ascii="仿宋_GB2312" w:eastAsia="仿宋_GB2312" w:hint="eastAsia"/>
          <w:sz w:val="32"/>
          <w:szCs w:val="32"/>
        </w:rPr>
        <w:t>为深圳市</w:t>
      </w:r>
      <w:r>
        <w:rPr>
          <w:rFonts w:ascii="仿宋_GB2312" w:eastAsia="仿宋_GB2312" w:hint="eastAsia"/>
          <w:sz w:val="32"/>
          <w:szCs w:val="32"/>
        </w:rPr>
        <w:t>口腔</w:t>
      </w:r>
      <w:r w:rsidRPr="003F4039">
        <w:rPr>
          <w:rFonts w:ascii="仿宋_GB2312" w:eastAsia="仿宋_GB2312" w:hint="eastAsia"/>
          <w:sz w:val="32"/>
          <w:szCs w:val="32"/>
        </w:rPr>
        <w:t>医院车辆提供定点维修、保养及上门服务。车辆维修服务项目包括：一级、二级车辆维护，大、中、小修理，车辆年审、车辆评估代办（含预约、带送审）和其它有关的汽车维修服务项目。</w:t>
      </w:r>
    </w:p>
    <w:p w14:paraId="4094C20D" w14:textId="47C9578A" w:rsidR="00613AF4" w:rsidRDefault="008C4CFE" w:rsidP="00613AF4">
      <w:pPr>
        <w:widowControl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8C4CFE">
        <w:rPr>
          <w:rFonts w:ascii="黑体" w:eastAsia="黑体" w:hAnsi="黑体" w:hint="eastAsia"/>
          <w:sz w:val="32"/>
          <w:szCs w:val="32"/>
        </w:rPr>
        <w:t>二、采购需求</w:t>
      </w:r>
    </w:p>
    <w:p w14:paraId="54AA55EF" w14:textId="271BF0D9" w:rsidR="00613AF4" w:rsidRDefault="008C4CFE" w:rsidP="00613AF4">
      <w:pPr>
        <w:widowControl/>
        <w:spacing w:line="560" w:lineRule="exact"/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 w:rsidRPr="008C4CFE">
        <w:rPr>
          <w:rFonts w:ascii="仿宋_GB2312" w:eastAsia="仿宋_GB2312" w:hint="eastAsia"/>
          <w:sz w:val="32"/>
          <w:szCs w:val="32"/>
        </w:rPr>
        <w:t>（一）</w:t>
      </w:r>
      <w:r w:rsidR="0071542D">
        <w:rPr>
          <w:rFonts w:ascii="仿宋_GB2312" w:eastAsia="仿宋_GB2312" w:hint="eastAsia"/>
          <w:sz w:val="32"/>
          <w:szCs w:val="32"/>
        </w:rPr>
        <w:t>车辆情况</w:t>
      </w:r>
    </w:p>
    <w:p w14:paraId="3BFF12CD" w14:textId="6D0E205D" w:rsidR="00613AF4" w:rsidRDefault="008C4CFE" w:rsidP="00613AF4">
      <w:pPr>
        <w:widowControl/>
        <w:spacing w:line="560" w:lineRule="exact"/>
        <w:ind w:leftChars="100" w:left="21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车牌号</w:t>
      </w:r>
      <w:r w:rsidR="00DA3409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粤B</w:t>
      </w:r>
      <w:r w:rsidR="00613AF4">
        <w:rPr>
          <w:rFonts w:ascii="仿宋_GB2312" w:eastAsia="仿宋_GB2312" w:hint="eastAsia"/>
          <w:sz w:val="32"/>
          <w:szCs w:val="32"/>
        </w:rPr>
        <w:t xml:space="preserve"> GW996</w:t>
      </w:r>
      <w:r w:rsidR="00DA3409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金杯牌</w:t>
      </w:r>
      <w:r w:rsidR="00BC0039">
        <w:rPr>
          <w:rFonts w:ascii="仿宋_GB2312" w:eastAsia="仿宋_GB2312" w:hint="eastAsia"/>
          <w:sz w:val="32"/>
          <w:szCs w:val="32"/>
        </w:rPr>
        <w:t>，型号：SY6521KSB</w:t>
      </w:r>
      <w:r>
        <w:rPr>
          <w:rFonts w:ascii="仿宋_GB2312" w:eastAsia="仿宋_GB2312" w:hint="eastAsia"/>
          <w:sz w:val="32"/>
          <w:szCs w:val="32"/>
        </w:rPr>
        <w:t>灰色中型客车</w:t>
      </w:r>
      <w:r w:rsidR="00BC0039">
        <w:rPr>
          <w:rFonts w:ascii="仿宋_GB2312" w:eastAsia="仿宋_GB2312" w:hint="eastAsia"/>
          <w:sz w:val="32"/>
          <w:szCs w:val="32"/>
        </w:rPr>
        <w:t>，11座</w:t>
      </w:r>
      <w:r w:rsidR="00DA3409">
        <w:rPr>
          <w:rFonts w:ascii="仿宋_GB2312" w:eastAsia="仿宋_GB2312" w:hint="eastAsia"/>
          <w:sz w:val="32"/>
          <w:szCs w:val="32"/>
        </w:rPr>
        <w:t>；</w:t>
      </w:r>
      <w:r w:rsidR="00F50B73" w:rsidRPr="00F50B73">
        <w:rPr>
          <w:rFonts w:ascii="仿宋_GB2312" w:eastAsia="仿宋_GB2312" w:hint="eastAsia"/>
          <w:sz w:val="32"/>
          <w:szCs w:val="32"/>
        </w:rPr>
        <w:t>首次登记日期2009年7月</w:t>
      </w:r>
      <w:r w:rsidR="00DA3409">
        <w:rPr>
          <w:rFonts w:ascii="仿宋_GB2312" w:eastAsia="仿宋_GB2312" w:hint="eastAsia"/>
          <w:sz w:val="32"/>
          <w:szCs w:val="32"/>
        </w:rPr>
        <w:t>（满15年需半年年审一次），车辆行驶公里数：150444公里</w:t>
      </w:r>
      <w:r w:rsidR="00613AF4" w:rsidRPr="00F50B73">
        <w:rPr>
          <w:rFonts w:ascii="仿宋_GB2312" w:eastAsia="仿宋_GB2312" w:hint="eastAsia"/>
          <w:sz w:val="32"/>
          <w:szCs w:val="32"/>
        </w:rPr>
        <w:t>。</w:t>
      </w:r>
    </w:p>
    <w:p w14:paraId="0650AB06" w14:textId="3C0FF288" w:rsidR="0071542D" w:rsidRDefault="0071542D" w:rsidP="00613AF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（二）基本要求</w:t>
      </w:r>
    </w:p>
    <w:p w14:paraId="5E7631F3" w14:textId="64E65B4B" w:rsidR="0071542D" w:rsidRPr="0071542D" w:rsidRDefault="0071542D" w:rsidP="00613AF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71542D">
        <w:rPr>
          <w:rFonts w:ascii="仿宋_GB2312" w:eastAsia="仿宋_GB2312" w:hint="eastAsia"/>
          <w:sz w:val="32"/>
          <w:szCs w:val="32"/>
        </w:rPr>
        <w:t>投标人在深圳市有固定经营场所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CCF560B" w14:textId="37241632" w:rsidR="0071542D" w:rsidRDefault="0071542D" w:rsidP="0071542D">
      <w:pPr>
        <w:pStyle w:val="BJCA"/>
        <w:spacing w:line="360" w:lineRule="auto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1542D">
        <w:rPr>
          <w:rFonts w:ascii="仿宋_GB2312" w:eastAsia="仿宋_GB2312" w:hAnsiTheme="minorHAnsi" w:cstheme="minorBidi" w:hint="eastAsia"/>
          <w:kern w:val="2"/>
          <w:sz w:val="32"/>
          <w:szCs w:val="32"/>
        </w:rPr>
        <w:t>2.投标人具有高、中级修理工和钣金工、电焊工、漆工、钳工、车工等汽车专工，有正规的价格管理体系和器材进货渠道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</w:t>
      </w:r>
    </w:p>
    <w:p w14:paraId="286AE810" w14:textId="7757228C" w:rsidR="0071542D" w:rsidRDefault="0071542D" w:rsidP="0071542D">
      <w:pPr>
        <w:pStyle w:val="BJCA"/>
        <w:spacing w:line="360" w:lineRule="auto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3.</w:t>
      </w:r>
      <w:r w:rsidRPr="0071542D">
        <w:rPr>
          <w:rFonts w:ascii="仿宋_GB2312" w:eastAsia="仿宋_GB2312" w:hAnsiTheme="minorHAnsi" w:cstheme="minorBidi" w:hint="eastAsia"/>
          <w:kern w:val="2"/>
          <w:sz w:val="32"/>
          <w:szCs w:val="32"/>
        </w:rPr>
        <w:t>投标人具有医院现有车辆类型（详见下述“现有车辆情况”表）的常用机电设备（包括：通用机加工设备、检测调试设备、汽修专用设备、起重举升设备、零件清洗设备等）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。</w:t>
      </w:r>
    </w:p>
    <w:p w14:paraId="3CB8AE00" w14:textId="26361835" w:rsidR="007C767D" w:rsidRPr="0071542D" w:rsidRDefault="007C767D" w:rsidP="007C767D">
      <w:pPr>
        <w:pStyle w:val="BJCA"/>
        <w:spacing w:line="360" w:lineRule="auto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C767D">
        <w:rPr>
          <w:rFonts w:ascii="仿宋_GB2312" w:eastAsia="仿宋_GB2312" w:hAnsiTheme="minorHAnsi" w:cstheme="minorBidi" w:hint="eastAsia"/>
          <w:kern w:val="2"/>
          <w:sz w:val="32"/>
          <w:szCs w:val="32"/>
        </w:rPr>
        <w:t>4.投标人承诺在接到用户故障电话可在1小时内到达现场提供服务。</w:t>
      </w:r>
    </w:p>
    <w:p w14:paraId="23255A24" w14:textId="5DB21B41" w:rsidR="00613AF4" w:rsidRDefault="007E257E" w:rsidP="00613AF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 w:rsidR="007C767D">
        <w:rPr>
          <w:rFonts w:ascii="仿宋_GB2312" w:eastAsia="仿宋_GB2312" w:hint="eastAsia"/>
          <w:sz w:val="32"/>
          <w:szCs w:val="32"/>
        </w:rPr>
        <w:t>三</w:t>
      </w:r>
      <w:r w:rsidR="008C4CFE" w:rsidRPr="008C4CFE">
        <w:rPr>
          <w:rFonts w:ascii="仿宋_GB2312" w:eastAsia="仿宋_GB2312" w:hint="eastAsia"/>
          <w:sz w:val="32"/>
          <w:szCs w:val="32"/>
        </w:rPr>
        <w:t>）</w:t>
      </w:r>
      <w:r w:rsidR="00055642">
        <w:rPr>
          <w:rFonts w:ascii="仿宋_GB2312" w:eastAsia="仿宋_GB2312" w:hint="eastAsia"/>
          <w:sz w:val="32"/>
          <w:szCs w:val="32"/>
        </w:rPr>
        <w:t>技术要求</w:t>
      </w:r>
    </w:p>
    <w:p w14:paraId="096B64A6" w14:textId="63C8FC3F" w:rsidR="00644332" w:rsidRDefault="008C4CFE" w:rsidP="00644332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C4CFE">
        <w:rPr>
          <w:rFonts w:ascii="仿宋_GB2312" w:eastAsia="仿宋_GB2312" w:hint="eastAsia"/>
          <w:sz w:val="32"/>
          <w:szCs w:val="32"/>
        </w:rPr>
        <w:t>1.维修服务：包括车辆故障维修（发动机、底盘、电路等）、零部件更换（</w:t>
      </w:r>
      <w:r w:rsidRPr="007C767D">
        <w:rPr>
          <w:rFonts w:ascii="仿宋_GB2312" w:eastAsia="仿宋_GB2312" w:hint="eastAsia"/>
          <w:color w:val="FF0000"/>
          <w:sz w:val="32"/>
          <w:szCs w:val="32"/>
        </w:rPr>
        <w:t>需提供原厂或合格副厂件选择及报价</w:t>
      </w:r>
      <w:r w:rsidRPr="008C4CFE">
        <w:rPr>
          <w:rFonts w:ascii="仿宋_GB2312" w:eastAsia="仿宋_GB2312" w:hint="eastAsia"/>
          <w:sz w:val="32"/>
          <w:szCs w:val="32"/>
        </w:rPr>
        <w:t>）、事故车维修（协助定损、维修）等，要求接到报修后2小时内响应，小故障24小时内修复，重大故障明确修复周期并及时反馈。</w:t>
      </w:r>
      <w:r w:rsidR="00644332">
        <w:rPr>
          <w:rFonts w:ascii="仿宋_GB2312" w:eastAsia="仿宋_GB2312" w:hint="eastAsia"/>
          <w:sz w:val="32"/>
          <w:szCs w:val="32"/>
        </w:rPr>
        <w:t>包含但不限于以下内容</w:t>
      </w:r>
    </w:p>
    <w:tbl>
      <w:tblPr>
        <w:tblW w:w="7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560"/>
        <w:gridCol w:w="1018"/>
        <w:gridCol w:w="2710"/>
      </w:tblGrid>
      <w:tr w:rsidR="00644332" w14:paraId="3BBAB09D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7800EFDF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2560" w:type="dxa"/>
            <w:vAlign w:val="center"/>
          </w:tcPr>
          <w:p w14:paraId="56FF275C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维修项目</w:t>
            </w:r>
          </w:p>
        </w:tc>
        <w:tc>
          <w:tcPr>
            <w:tcW w:w="1018" w:type="dxa"/>
            <w:vAlign w:val="center"/>
          </w:tcPr>
          <w:p w14:paraId="1595DD40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2710" w:type="dxa"/>
            <w:vAlign w:val="center"/>
          </w:tcPr>
          <w:p w14:paraId="31559826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维修项目</w:t>
            </w:r>
          </w:p>
        </w:tc>
      </w:tr>
      <w:tr w:rsidR="00644332" w14:paraId="5A9FDE85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04164377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560" w:type="dxa"/>
            <w:vAlign w:val="center"/>
          </w:tcPr>
          <w:p w14:paraId="6526EA32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检修手刹</w:t>
            </w:r>
          </w:p>
        </w:tc>
        <w:tc>
          <w:tcPr>
            <w:tcW w:w="1018" w:type="dxa"/>
            <w:vAlign w:val="center"/>
          </w:tcPr>
          <w:p w14:paraId="20F36253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2710" w:type="dxa"/>
            <w:vAlign w:val="center"/>
          </w:tcPr>
          <w:p w14:paraId="340FBBAE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电瓶充电更换</w:t>
            </w:r>
          </w:p>
        </w:tc>
      </w:tr>
      <w:tr w:rsidR="00644332" w14:paraId="5BF8D8F3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42288C20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560" w:type="dxa"/>
            <w:vAlign w:val="center"/>
          </w:tcPr>
          <w:p w14:paraId="28949279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检修刹车总泵</w:t>
            </w:r>
          </w:p>
        </w:tc>
        <w:tc>
          <w:tcPr>
            <w:tcW w:w="1018" w:type="dxa"/>
            <w:vAlign w:val="center"/>
          </w:tcPr>
          <w:p w14:paraId="66C4068B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2710" w:type="dxa"/>
            <w:vAlign w:val="center"/>
          </w:tcPr>
          <w:p w14:paraId="093BF37E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更换火花塞</w:t>
            </w:r>
          </w:p>
        </w:tc>
      </w:tr>
      <w:tr w:rsidR="00644332" w14:paraId="34B1C643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74A7DA9C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560" w:type="dxa"/>
            <w:vAlign w:val="center"/>
          </w:tcPr>
          <w:p w14:paraId="667A87EF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换刹车皮</w:t>
            </w:r>
          </w:p>
        </w:tc>
        <w:tc>
          <w:tcPr>
            <w:tcW w:w="1018" w:type="dxa"/>
            <w:vAlign w:val="center"/>
          </w:tcPr>
          <w:p w14:paraId="05BDC002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2710" w:type="dxa"/>
            <w:vAlign w:val="center"/>
          </w:tcPr>
          <w:p w14:paraId="5B7BBA95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拆装排气管</w:t>
            </w:r>
          </w:p>
        </w:tc>
      </w:tr>
      <w:tr w:rsidR="00644332" w14:paraId="6302C1BD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230FD3E8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560" w:type="dxa"/>
            <w:vAlign w:val="center"/>
          </w:tcPr>
          <w:p w14:paraId="31411D69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全车打黄油</w:t>
            </w:r>
          </w:p>
        </w:tc>
        <w:tc>
          <w:tcPr>
            <w:tcW w:w="1018" w:type="dxa"/>
            <w:vAlign w:val="center"/>
          </w:tcPr>
          <w:p w14:paraId="2A120C7A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2710" w:type="dxa"/>
            <w:vAlign w:val="center"/>
          </w:tcPr>
          <w:p w14:paraId="11757B2A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更换半轴</w:t>
            </w:r>
          </w:p>
        </w:tc>
      </w:tr>
      <w:tr w:rsidR="00644332" w14:paraId="52DCA412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7BCF546F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560" w:type="dxa"/>
            <w:vAlign w:val="center"/>
          </w:tcPr>
          <w:p w14:paraId="5BE7324A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换上球头</w:t>
            </w:r>
          </w:p>
        </w:tc>
        <w:tc>
          <w:tcPr>
            <w:tcW w:w="1018" w:type="dxa"/>
            <w:vAlign w:val="center"/>
          </w:tcPr>
          <w:p w14:paraId="4F812669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2710" w:type="dxa"/>
            <w:vAlign w:val="center"/>
          </w:tcPr>
          <w:p w14:paraId="28AB68B5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更换电子扇</w:t>
            </w:r>
          </w:p>
        </w:tc>
      </w:tr>
      <w:tr w:rsidR="00644332" w14:paraId="601A3F7A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758F28D8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560" w:type="dxa"/>
            <w:vAlign w:val="center"/>
          </w:tcPr>
          <w:p w14:paraId="101ECC4D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换下球头</w:t>
            </w:r>
          </w:p>
        </w:tc>
        <w:tc>
          <w:tcPr>
            <w:tcW w:w="1018" w:type="dxa"/>
            <w:vAlign w:val="center"/>
          </w:tcPr>
          <w:p w14:paraId="089053C2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2710" w:type="dxa"/>
            <w:vAlign w:val="center"/>
          </w:tcPr>
          <w:p w14:paraId="23E9EC48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更换前避震器</w:t>
            </w:r>
          </w:p>
        </w:tc>
      </w:tr>
      <w:tr w:rsidR="00644332" w14:paraId="753AAAAE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6A02036F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560" w:type="dxa"/>
            <w:vAlign w:val="center"/>
          </w:tcPr>
          <w:p w14:paraId="6A4AAA8A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四轮电脑定位</w:t>
            </w:r>
          </w:p>
        </w:tc>
        <w:tc>
          <w:tcPr>
            <w:tcW w:w="1018" w:type="dxa"/>
            <w:vAlign w:val="center"/>
          </w:tcPr>
          <w:p w14:paraId="4D7D5B94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2710" w:type="dxa"/>
            <w:vAlign w:val="center"/>
          </w:tcPr>
          <w:p w14:paraId="5D2F28BC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更换后避震器</w:t>
            </w:r>
          </w:p>
        </w:tc>
      </w:tr>
      <w:tr w:rsidR="00644332" w14:paraId="2740E2B5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66B2D51D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560" w:type="dxa"/>
            <w:vAlign w:val="center"/>
          </w:tcPr>
          <w:p w14:paraId="75A695C5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换上挂臂轴套</w:t>
            </w:r>
          </w:p>
        </w:tc>
        <w:tc>
          <w:tcPr>
            <w:tcW w:w="1018" w:type="dxa"/>
            <w:vAlign w:val="center"/>
          </w:tcPr>
          <w:p w14:paraId="12CC9769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2710" w:type="dxa"/>
            <w:vAlign w:val="center"/>
          </w:tcPr>
          <w:p w14:paraId="4DD95FE6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更换水泵</w:t>
            </w:r>
          </w:p>
        </w:tc>
      </w:tr>
      <w:tr w:rsidR="00644332" w14:paraId="564CADA4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7F45FFA9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560" w:type="dxa"/>
            <w:vAlign w:val="center"/>
          </w:tcPr>
          <w:p w14:paraId="3B6DE24B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换下挂臂轴套</w:t>
            </w:r>
          </w:p>
        </w:tc>
        <w:tc>
          <w:tcPr>
            <w:tcW w:w="1018" w:type="dxa"/>
            <w:vAlign w:val="center"/>
          </w:tcPr>
          <w:p w14:paraId="018F204E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2710" w:type="dxa"/>
            <w:vAlign w:val="center"/>
          </w:tcPr>
          <w:p w14:paraId="6AD707A1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更换节温器</w:t>
            </w:r>
          </w:p>
        </w:tc>
      </w:tr>
      <w:tr w:rsidR="00644332" w14:paraId="1182F581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56AE3F39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560" w:type="dxa"/>
            <w:vAlign w:val="center"/>
          </w:tcPr>
          <w:p w14:paraId="75BC54F5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换前轮轴承及油封</w:t>
            </w:r>
          </w:p>
        </w:tc>
        <w:tc>
          <w:tcPr>
            <w:tcW w:w="1018" w:type="dxa"/>
            <w:vAlign w:val="center"/>
          </w:tcPr>
          <w:p w14:paraId="55142062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2710" w:type="dxa"/>
            <w:vAlign w:val="center"/>
          </w:tcPr>
          <w:p w14:paraId="002B204E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安装挡泥板</w:t>
            </w:r>
          </w:p>
        </w:tc>
      </w:tr>
      <w:tr w:rsidR="00644332" w14:paraId="2187BE9C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68110CEF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2560" w:type="dxa"/>
            <w:vAlign w:val="center"/>
          </w:tcPr>
          <w:p w14:paraId="712A286F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换全车钢板胶套</w:t>
            </w:r>
          </w:p>
        </w:tc>
        <w:tc>
          <w:tcPr>
            <w:tcW w:w="1018" w:type="dxa"/>
            <w:vAlign w:val="center"/>
          </w:tcPr>
          <w:p w14:paraId="795E2727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2710" w:type="dxa"/>
            <w:vAlign w:val="center"/>
          </w:tcPr>
          <w:p w14:paraId="2C10F4B0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更换全车地胶</w:t>
            </w:r>
          </w:p>
        </w:tc>
      </w:tr>
      <w:tr w:rsidR="00644332" w14:paraId="3B5E1B0C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6FA822C3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560" w:type="dxa"/>
            <w:vAlign w:val="center"/>
          </w:tcPr>
          <w:p w14:paraId="204A869B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检修全车刹车</w:t>
            </w:r>
          </w:p>
        </w:tc>
        <w:tc>
          <w:tcPr>
            <w:tcW w:w="1018" w:type="dxa"/>
            <w:vAlign w:val="center"/>
          </w:tcPr>
          <w:p w14:paraId="661AB435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2710" w:type="dxa"/>
            <w:vAlign w:val="center"/>
          </w:tcPr>
          <w:p w14:paraId="29805588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更换方向机泵</w:t>
            </w:r>
          </w:p>
        </w:tc>
      </w:tr>
      <w:tr w:rsidR="00644332" w14:paraId="1BA830D4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244070A1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2560" w:type="dxa"/>
            <w:vAlign w:val="center"/>
          </w:tcPr>
          <w:p w14:paraId="572D9F16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检修启动机</w:t>
            </w:r>
          </w:p>
        </w:tc>
        <w:tc>
          <w:tcPr>
            <w:tcW w:w="1018" w:type="dxa"/>
            <w:vAlign w:val="center"/>
          </w:tcPr>
          <w:p w14:paraId="0C3CFD97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2710" w:type="dxa"/>
            <w:vAlign w:val="center"/>
          </w:tcPr>
          <w:p w14:paraId="1AD9413B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更换机脚胶</w:t>
            </w:r>
          </w:p>
        </w:tc>
      </w:tr>
      <w:tr w:rsidR="00644332" w14:paraId="663F1D93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1E65F7EE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2560" w:type="dxa"/>
            <w:vAlign w:val="center"/>
          </w:tcPr>
          <w:p w14:paraId="48E520CE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更换起动机</w:t>
            </w:r>
          </w:p>
        </w:tc>
        <w:tc>
          <w:tcPr>
            <w:tcW w:w="1018" w:type="dxa"/>
            <w:vAlign w:val="center"/>
          </w:tcPr>
          <w:p w14:paraId="19285348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</w:t>
            </w:r>
          </w:p>
        </w:tc>
        <w:tc>
          <w:tcPr>
            <w:tcW w:w="2710" w:type="dxa"/>
            <w:vAlign w:val="center"/>
          </w:tcPr>
          <w:p w14:paraId="3B0FBFD5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空调系统抽真空、检漏</w:t>
            </w:r>
          </w:p>
        </w:tc>
      </w:tr>
      <w:tr w:rsidR="00644332" w14:paraId="4CB43422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1E5E9062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560" w:type="dxa"/>
            <w:vAlign w:val="center"/>
          </w:tcPr>
          <w:p w14:paraId="2CD5BC5F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检修雨刮器</w:t>
            </w:r>
          </w:p>
        </w:tc>
        <w:tc>
          <w:tcPr>
            <w:tcW w:w="1018" w:type="dxa"/>
            <w:vAlign w:val="center"/>
          </w:tcPr>
          <w:p w14:paraId="1EA847E7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2710" w:type="dxa"/>
            <w:vAlign w:val="center"/>
          </w:tcPr>
          <w:p w14:paraId="38DB3605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换膨胀阀</w:t>
            </w:r>
          </w:p>
        </w:tc>
      </w:tr>
      <w:tr w:rsidR="00644332" w14:paraId="6A7C92EE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3840DFC8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2560" w:type="dxa"/>
            <w:vAlign w:val="center"/>
          </w:tcPr>
          <w:p w14:paraId="2BD5D6EC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换空调散热器</w:t>
            </w:r>
          </w:p>
        </w:tc>
        <w:tc>
          <w:tcPr>
            <w:tcW w:w="1018" w:type="dxa"/>
            <w:vAlign w:val="center"/>
          </w:tcPr>
          <w:p w14:paraId="45A2D85A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2710" w:type="dxa"/>
            <w:vAlign w:val="center"/>
          </w:tcPr>
          <w:p w14:paraId="1352CC84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整车外漆</w:t>
            </w:r>
          </w:p>
        </w:tc>
      </w:tr>
      <w:tr w:rsidR="00644332" w14:paraId="54B53F87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481DB064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2560" w:type="dxa"/>
            <w:vAlign w:val="center"/>
          </w:tcPr>
          <w:p w14:paraId="3604D6CD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检修变速箱</w:t>
            </w:r>
          </w:p>
        </w:tc>
        <w:tc>
          <w:tcPr>
            <w:tcW w:w="1018" w:type="dxa"/>
            <w:vAlign w:val="center"/>
          </w:tcPr>
          <w:p w14:paraId="72B15494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0" w:type="dxa"/>
            <w:vAlign w:val="center"/>
          </w:tcPr>
          <w:p w14:paraId="1806B75E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644332" w14:paraId="7128377D" w14:textId="77777777" w:rsidTr="004F328D">
        <w:trPr>
          <w:trHeight w:val="23"/>
          <w:jc w:val="center"/>
        </w:trPr>
        <w:tc>
          <w:tcPr>
            <w:tcW w:w="891" w:type="dxa"/>
            <w:vAlign w:val="center"/>
          </w:tcPr>
          <w:p w14:paraId="48530897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2560" w:type="dxa"/>
            <w:vAlign w:val="center"/>
          </w:tcPr>
          <w:p w14:paraId="347D6DEF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t>电机及电控系统检修</w:t>
            </w:r>
          </w:p>
        </w:tc>
        <w:tc>
          <w:tcPr>
            <w:tcW w:w="1018" w:type="dxa"/>
            <w:vAlign w:val="center"/>
          </w:tcPr>
          <w:p w14:paraId="4AEF44F0" w14:textId="77777777" w:rsidR="00644332" w:rsidRDefault="00644332" w:rsidP="004F328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10" w:type="dxa"/>
            <w:vAlign w:val="center"/>
          </w:tcPr>
          <w:p w14:paraId="5834803B" w14:textId="77777777" w:rsidR="00644332" w:rsidRDefault="00644332" w:rsidP="004F328D">
            <w:pPr>
              <w:jc w:val="center"/>
            </w:pPr>
          </w:p>
        </w:tc>
      </w:tr>
    </w:tbl>
    <w:p w14:paraId="19014BE2" w14:textId="3CD23FD6" w:rsidR="00552814" w:rsidRDefault="008C4CFE" w:rsidP="00613AF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CFE">
        <w:rPr>
          <w:rFonts w:ascii="仿宋_GB2312" w:eastAsia="仿宋_GB2312" w:hint="eastAsia"/>
          <w:sz w:val="32"/>
          <w:szCs w:val="32"/>
        </w:rPr>
        <w:t>2.日常维保：按车辆保养手册提供定期保养（如换机油、滤芯、轮胎检查等）；免费提供日常检测（胎压、刹车、灯光等）；建立车辆维保档案，定期反馈车况。</w:t>
      </w:r>
    </w:p>
    <w:p w14:paraId="1C093DD0" w14:textId="77777777" w:rsidR="00552814" w:rsidRDefault="008C4CFE" w:rsidP="00552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CFE">
        <w:rPr>
          <w:rFonts w:ascii="仿宋_GB2312" w:eastAsia="仿宋_GB2312" w:hint="eastAsia"/>
          <w:sz w:val="32"/>
          <w:szCs w:val="32"/>
        </w:rPr>
        <w:t>3.年检服务：协助办理车辆年检手续（含预约、代送审），确保年检通过率100%；若因车辆本身问题未通过，需负责整改至合格（相关费用按约定承担）。</w:t>
      </w:r>
    </w:p>
    <w:p w14:paraId="29C4E2D7" w14:textId="77777777" w:rsidR="00552814" w:rsidRDefault="007B0A6A" w:rsidP="00552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672EB3">
        <w:rPr>
          <w:rFonts w:ascii="仿宋_GB2312" w:eastAsia="仿宋_GB2312" w:hint="eastAsia"/>
          <w:sz w:val="32"/>
          <w:szCs w:val="32"/>
        </w:rPr>
        <w:t>协助办理车辆评估鉴定（含预约、代送审）。</w:t>
      </w:r>
    </w:p>
    <w:p w14:paraId="5684C616" w14:textId="77777777" w:rsidR="00552814" w:rsidRDefault="00055642" w:rsidP="00552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</w:t>
      </w:r>
      <w:r w:rsidR="008C4CFE" w:rsidRPr="008C4CFE">
        <w:rPr>
          <w:rFonts w:ascii="仿宋_GB2312" w:eastAsia="仿宋_GB2312" w:hint="eastAsia"/>
          <w:sz w:val="32"/>
          <w:szCs w:val="32"/>
        </w:rPr>
        <w:t>.附加服务：如紧急救援（车辆抛锚时提供5公里内免费拖车）、备用车（重大故障维修期间，视需求提供临时备用车）等（可作为加分项）。</w:t>
      </w:r>
    </w:p>
    <w:p w14:paraId="033AE285" w14:textId="44C95A30" w:rsidR="007C767D" w:rsidRDefault="007C767D" w:rsidP="0055281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（四）质保要求</w:t>
      </w:r>
    </w:p>
    <w:p w14:paraId="76022A10" w14:textId="60A3319B" w:rsidR="007C767D" w:rsidRPr="007C767D" w:rsidRDefault="007C767D" w:rsidP="007C767D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767D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投标人应</w:t>
      </w:r>
      <w:r w:rsidRPr="007C767D">
        <w:rPr>
          <w:rFonts w:ascii="仿宋_GB2312" w:eastAsia="仿宋_GB2312" w:hint="eastAsia"/>
          <w:sz w:val="32"/>
          <w:szCs w:val="32"/>
        </w:rPr>
        <w:t>严格遵守国家法律、法规，合法经营（包括各类证照齐全）。严格按有关技术标准及汽车维修工艺规范实施维修，确保维修质量。维修车辆出厂前，必须进行质量检定，车辆经维修后在质量保证期内处于良好技术状态；维修出厂车辆的质量保证里程为（以先到为准）：</w:t>
      </w:r>
    </w:p>
    <w:p w14:paraId="4C14919C" w14:textId="77777777" w:rsidR="007C767D" w:rsidRPr="007C767D" w:rsidRDefault="007C767D" w:rsidP="007C767D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767D">
        <w:rPr>
          <w:rFonts w:ascii="仿宋_GB2312" w:eastAsia="仿宋_GB2312" w:hint="eastAsia"/>
          <w:sz w:val="32"/>
          <w:szCs w:val="32"/>
        </w:rPr>
        <w:t>二级维护：5000公里或60日；</w:t>
      </w:r>
    </w:p>
    <w:p w14:paraId="4C22F9CB" w14:textId="77777777" w:rsidR="007C767D" w:rsidRPr="007C767D" w:rsidRDefault="007C767D" w:rsidP="007C767D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767D">
        <w:rPr>
          <w:rFonts w:ascii="仿宋_GB2312" w:eastAsia="仿宋_GB2312" w:hint="eastAsia"/>
          <w:sz w:val="32"/>
          <w:szCs w:val="32"/>
        </w:rPr>
        <w:t>一级维护、小修及零件修理：2000公里或30日。</w:t>
      </w:r>
    </w:p>
    <w:p w14:paraId="74D5BEB4" w14:textId="1D902D13" w:rsidR="007C767D" w:rsidRPr="007C767D" w:rsidRDefault="007C767D" w:rsidP="007C767D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767D">
        <w:rPr>
          <w:rFonts w:ascii="仿宋_GB2312" w:eastAsia="仿宋_GB2312" w:hint="eastAsia"/>
          <w:sz w:val="32"/>
          <w:szCs w:val="32"/>
        </w:rPr>
        <w:t>2.同一维修配件在质保期内不得重复收费，投标人须明确标示各项维修项目的保险期限。</w:t>
      </w:r>
    </w:p>
    <w:p w14:paraId="4701F70D" w14:textId="784ED368" w:rsidR="007C767D" w:rsidRPr="007C767D" w:rsidRDefault="007C767D" w:rsidP="007C767D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767D">
        <w:rPr>
          <w:rFonts w:ascii="仿宋_GB2312" w:eastAsia="仿宋_GB2312" w:hint="eastAsia"/>
          <w:sz w:val="32"/>
          <w:szCs w:val="32"/>
        </w:rPr>
        <w:t>3.在保修期内，因维修质量造成的一切经济损失，由</w:t>
      </w:r>
      <w:r w:rsidR="007638DE">
        <w:rPr>
          <w:rFonts w:ascii="仿宋_GB2312" w:eastAsia="仿宋_GB2312" w:hint="eastAsia"/>
          <w:sz w:val="32"/>
          <w:szCs w:val="32"/>
        </w:rPr>
        <w:t>投标人</w:t>
      </w:r>
      <w:r w:rsidRPr="007C767D">
        <w:rPr>
          <w:rFonts w:ascii="仿宋_GB2312" w:eastAsia="仿宋_GB2312" w:hint="eastAsia"/>
          <w:sz w:val="32"/>
          <w:szCs w:val="32"/>
        </w:rPr>
        <w:t>负责。在质量保证期内，发生同样故障引起的维修，应给予全部免费维修。对查不出原因的维修质量问题，在质量保修期内，应无偿进行返修。</w:t>
      </w:r>
    </w:p>
    <w:p w14:paraId="045C8BA7" w14:textId="566AB3E9" w:rsidR="00055642" w:rsidRPr="00552814" w:rsidRDefault="00055642" w:rsidP="00552814">
      <w:pPr>
        <w:widowControl/>
        <w:spacing w:line="56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19659C">
        <w:rPr>
          <w:rFonts w:ascii="黑体" w:eastAsia="黑体" w:hAnsi="黑体" w:cs="宋体" w:hint="eastAsia"/>
          <w:sz w:val="30"/>
          <w:szCs w:val="30"/>
        </w:rPr>
        <w:t>三、商务要求</w:t>
      </w:r>
    </w:p>
    <w:p w14:paraId="6D6649ED" w14:textId="77777777" w:rsidR="00055642" w:rsidRPr="004960FE" w:rsidRDefault="007E257E" w:rsidP="004960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960FE">
        <w:rPr>
          <w:rFonts w:ascii="仿宋_GB2312" w:eastAsia="仿宋_GB2312" w:hint="eastAsia"/>
          <w:sz w:val="32"/>
          <w:szCs w:val="32"/>
        </w:rPr>
        <w:t>（一）结算方式：按实际发生金额结算</w:t>
      </w:r>
      <w:r w:rsidR="00055642" w:rsidRPr="004960FE">
        <w:rPr>
          <w:rFonts w:ascii="仿宋_GB2312" w:eastAsia="仿宋_GB2312" w:hint="eastAsia"/>
          <w:sz w:val="32"/>
          <w:szCs w:val="32"/>
        </w:rPr>
        <w:t>。</w:t>
      </w:r>
    </w:p>
    <w:p w14:paraId="532F33B5" w14:textId="0B074151" w:rsidR="008C4CFE" w:rsidRDefault="007E257E" w:rsidP="00A63F7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960FE">
        <w:rPr>
          <w:rFonts w:ascii="仿宋_GB2312" w:eastAsia="仿宋_GB2312" w:hint="eastAsia"/>
          <w:sz w:val="32"/>
          <w:szCs w:val="32"/>
        </w:rPr>
        <w:t>（二）合同期：</w:t>
      </w:r>
      <w:r w:rsidR="00A63F7C">
        <w:rPr>
          <w:rFonts w:ascii="仿宋_GB2312" w:eastAsia="仿宋_GB2312" w:hint="eastAsia"/>
          <w:sz w:val="32"/>
          <w:szCs w:val="32"/>
        </w:rPr>
        <w:t>1</w:t>
      </w:r>
      <w:r w:rsidRPr="004960FE">
        <w:rPr>
          <w:rFonts w:ascii="仿宋_GB2312" w:eastAsia="仿宋_GB2312" w:hint="eastAsia"/>
          <w:sz w:val="32"/>
          <w:szCs w:val="32"/>
        </w:rPr>
        <w:t>年</w:t>
      </w:r>
      <w:r w:rsidRPr="008C4CFE">
        <w:rPr>
          <w:rFonts w:ascii="仿宋_GB2312" w:eastAsia="仿宋_GB2312" w:hint="eastAsia"/>
          <w:sz w:val="32"/>
          <w:szCs w:val="32"/>
        </w:rPr>
        <w:t>。</w:t>
      </w:r>
    </w:p>
    <w:p w14:paraId="3AB6F440" w14:textId="547A3D5E" w:rsidR="00BE554F" w:rsidRPr="00BE554F" w:rsidRDefault="00644332" w:rsidP="00644332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44332">
        <w:rPr>
          <w:rFonts w:ascii="仿宋_GB2312" w:eastAsia="仿宋_GB2312" w:hint="eastAsia"/>
          <w:sz w:val="32"/>
          <w:szCs w:val="32"/>
        </w:rPr>
        <w:t>（</w:t>
      </w:r>
      <w:r w:rsidR="00BE554F" w:rsidRPr="00BE554F">
        <w:rPr>
          <w:rFonts w:ascii="仿宋_GB2312" w:eastAsia="仿宋_GB2312" w:hint="eastAsia"/>
          <w:sz w:val="32"/>
          <w:szCs w:val="32"/>
        </w:rPr>
        <w:t>三）其他</w:t>
      </w:r>
    </w:p>
    <w:p w14:paraId="05FD151E" w14:textId="7C3D4240" w:rsidR="00BE554F" w:rsidRPr="00BE554F" w:rsidRDefault="00BE554F" w:rsidP="00BE554F">
      <w:pPr>
        <w:widowControl/>
        <w:spacing w:line="360" w:lineRule="auto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BE554F">
        <w:rPr>
          <w:rFonts w:ascii="仿宋_GB2312" w:eastAsia="仿宋_GB2312" w:hint="eastAsia"/>
          <w:sz w:val="32"/>
          <w:szCs w:val="32"/>
        </w:rPr>
        <w:t>1.对维修车辆进行登记、跟踪和回访。具体应对送修方的送修车辆建立用户档案，档案内容应有送修单、派工单、结算单、实行“三单合一”管理，开展跟踪服务。</w:t>
      </w:r>
    </w:p>
    <w:p w14:paraId="591FCB35" w14:textId="4B4E24BA" w:rsidR="00BE554F" w:rsidRPr="00BE554F" w:rsidRDefault="00BE554F" w:rsidP="00BE554F">
      <w:pPr>
        <w:widowControl/>
        <w:spacing w:line="360" w:lineRule="auto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</w:t>
      </w:r>
      <w:r w:rsidRPr="00BE554F">
        <w:rPr>
          <w:rFonts w:ascii="仿宋_GB2312" w:eastAsia="仿宋_GB2312" w:hint="eastAsia"/>
          <w:sz w:val="32"/>
          <w:szCs w:val="32"/>
        </w:rPr>
        <w:t>建立车辆维修管理档案，认真记录车辆的维修情况，按车辆车牌号单独核算维修费用，并能够认真、及时、准确地编报定点维修情况统计表。</w:t>
      </w:r>
    </w:p>
    <w:p w14:paraId="33C389A5" w14:textId="041F5708" w:rsidR="00BE554F" w:rsidRPr="00BE554F" w:rsidRDefault="00BE554F" w:rsidP="00BE554F">
      <w:pPr>
        <w:widowControl/>
        <w:spacing w:line="360" w:lineRule="auto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BE554F">
        <w:rPr>
          <w:rFonts w:ascii="仿宋_GB2312" w:eastAsia="仿宋_GB2312" w:hint="eastAsia"/>
          <w:sz w:val="32"/>
          <w:szCs w:val="32"/>
        </w:rPr>
        <w:t>维修项目的增加要经采购人同意方可实施。</w:t>
      </w:r>
    </w:p>
    <w:p w14:paraId="6F844D2A" w14:textId="447B9401" w:rsidR="00BE554F" w:rsidRPr="00BE554F" w:rsidRDefault="00BE554F" w:rsidP="00BE554F">
      <w:pPr>
        <w:spacing w:line="360" w:lineRule="auto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4.中标</w:t>
      </w:r>
      <w:r w:rsidRPr="00BE554F">
        <w:rPr>
          <w:rFonts w:ascii="仿宋_GB2312" w:eastAsia="仿宋_GB2312" w:hint="eastAsia"/>
          <w:sz w:val="32"/>
          <w:szCs w:val="32"/>
        </w:rPr>
        <w:t>人不得将项目非法分包或转包给任何单位和个人。否则，采购人有权即刻终止合同，并要求中标人赔偿相应损失。在合同服务期间，中标人如违反了合同条款规定、法律法规相关规定，经调查属实后采购人有权终止合同，中标人应配合撤出本项目。</w:t>
      </w:r>
    </w:p>
    <w:p w14:paraId="059A27FF" w14:textId="77777777" w:rsidR="00BE554F" w:rsidRPr="00BE554F" w:rsidRDefault="00BE554F" w:rsidP="00A63F7C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BE554F" w:rsidRPr="00BE554F" w:rsidSect="00A8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0921" w14:textId="77777777" w:rsidR="000F27DD" w:rsidRDefault="000F27DD" w:rsidP="008C4CFE">
      <w:r>
        <w:separator/>
      </w:r>
    </w:p>
  </w:endnote>
  <w:endnote w:type="continuationSeparator" w:id="0">
    <w:p w14:paraId="1F004ED6" w14:textId="77777777" w:rsidR="000F27DD" w:rsidRDefault="000F27DD" w:rsidP="008C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74767" w14:textId="77777777" w:rsidR="000F27DD" w:rsidRDefault="000F27DD" w:rsidP="008C4CFE">
      <w:r>
        <w:separator/>
      </w:r>
    </w:p>
  </w:footnote>
  <w:footnote w:type="continuationSeparator" w:id="0">
    <w:p w14:paraId="3C7E7D37" w14:textId="77777777" w:rsidR="000F27DD" w:rsidRDefault="000F27DD" w:rsidP="008C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D6F"/>
    <w:multiLevelType w:val="multilevel"/>
    <w:tmpl w:val="13AF5D6F"/>
    <w:lvl w:ilvl="0">
      <w:start w:val="1"/>
      <w:numFmt w:val="upperLetter"/>
      <w:lvlText w:val="%1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 w16cid:durableId="7747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CFE"/>
    <w:rsid w:val="00055642"/>
    <w:rsid w:val="00091088"/>
    <w:rsid w:val="000B58BC"/>
    <w:rsid w:val="000F27DD"/>
    <w:rsid w:val="00116922"/>
    <w:rsid w:val="0013784E"/>
    <w:rsid w:val="0023308A"/>
    <w:rsid w:val="002A3EE7"/>
    <w:rsid w:val="003A1BA5"/>
    <w:rsid w:val="003A6831"/>
    <w:rsid w:val="003F4039"/>
    <w:rsid w:val="004960FE"/>
    <w:rsid w:val="004D1490"/>
    <w:rsid w:val="004D54FF"/>
    <w:rsid w:val="005177D1"/>
    <w:rsid w:val="00520521"/>
    <w:rsid w:val="00552814"/>
    <w:rsid w:val="005843A6"/>
    <w:rsid w:val="005B5B62"/>
    <w:rsid w:val="005F299F"/>
    <w:rsid w:val="00613AF4"/>
    <w:rsid w:val="00644332"/>
    <w:rsid w:val="00672EB3"/>
    <w:rsid w:val="006765F8"/>
    <w:rsid w:val="006B410E"/>
    <w:rsid w:val="0071542D"/>
    <w:rsid w:val="007638DE"/>
    <w:rsid w:val="007B0A6A"/>
    <w:rsid w:val="007C767D"/>
    <w:rsid w:val="007E257E"/>
    <w:rsid w:val="007E584F"/>
    <w:rsid w:val="008C4CFE"/>
    <w:rsid w:val="00985333"/>
    <w:rsid w:val="009F1941"/>
    <w:rsid w:val="00A63F7C"/>
    <w:rsid w:val="00A80B34"/>
    <w:rsid w:val="00BC0039"/>
    <w:rsid w:val="00BE554F"/>
    <w:rsid w:val="00C858B6"/>
    <w:rsid w:val="00C96DCC"/>
    <w:rsid w:val="00DA3409"/>
    <w:rsid w:val="00DF2CA7"/>
    <w:rsid w:val="00E91D73"/>
    <w:rsid w:val="00F202BA"/>
    <w:rsid w:val="00F5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DC6E9"/>
  <w15:docId w15:val="{5655C92C-6692-4F04-88DC-FD267964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4C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4CFE"/>
    <w:rPr>
      <w:sz w:val="18"/>
      <w:szCs w:val="18"/>
    </w:rPr>
  </w:style>
  <w:style w:type="paragraph" w:customStyle="1" w:styleId="Style5">
    <w:name w:val="_Style 5"/>
    <w:basedOn w:val="a"/>
    <w:qFormat/>
    <w:rsid w:val="00055642"/>
    <w:pPr>
      <w:ind w:firstLineChars="200" w:firstLine="200"/>
    </w:pPr>
    <w:rPr>
      <w:rFonts w:ascii="Times New Roman" w:eastAsia="宋体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613AF4"/>
    <w:pPr>
      <w:ind w:firstLineChars="200" w:firstLine="420"/>
    </w:pPr>
  </w:style>
  <w:style w:type="paragraph" w:customStyle="1" w:styleId="BJCA">
    <w:name w:val="正文（BJCA）"/>
    <w:qFormat/>
    <w:rsid w:val="0071542D"/>
    <w:pPr>
      <w:spacing w:line="300" w:lineRule="auto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郎静</dc:creator>
  <cp:keywords/>
  <dc:description/>
  <cp:lastModifiedBy>Ezn0213</cp:lastModifiedBy>
  <cp:revision>30</cp:revision>
  <dcterms:created xsi:type="dcterms:W3CDTF">2025-07-22T10:01:00Z</dcterms:created>
  <dcterms:modified xsi:type="dcterms:W3CDTF">2025-08-06T02:12:00Z</dcterms:modified>
</cp:coreProperties>
</file>